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BAD1" w14:textId="77777777" w:rsidR="00C938E5" w:rsidRPr="00C6275B" w:rsidRDefault="00C938E5" w:rsidP="00C6275B">
      <w:pPr>
        <w:shd w:val="clear" w:color="auto" w:fill="FFFFFF"/>
        <w:spacing w:line="240" w:lineRule="auto"/>
        <w:jc w:val="both"/>
        <w:outlineLvl w:val="1"/>
        <w:rPr>
          <w:rFonts w:ascii="Times New Roman" w:eastAsia="Times New Roman" w:hAnsi="Times New Roman" w:cs="Times New Roman"/>
          <w:b/>
          <w:bCs/>
          <w:color w:val="333333"/>
          <w:sz w:val="53"/>
          <w:szCs w:val="53"/>
          <w:lang w:eastAsia="sk-SK"/>
        </w:rPr>
      </w:pPr>
      <w:r w:rsidRPr="00C6275B">
        <w:rPr>
          <w:rFonts w:ascii="Times New Roman" w:eastAsia="Times New Roman" w:hAnsi="Times New Roman" w:cs="Times New Roman"/>
          <w:b/>
          <w:bCs/>
          <w:color w:val="333333"/>
          <w:sz w:val="53"/>
          <w:szCs w:val="53"/>
          <w:lang w:eastAsia="sk-SK"/>
        </w:rPr>
        <w:t>Ochrana osobných údajov</w:t>
      </w:r>
    </w:p>
    <w:p w14:paraId="6689B9B7" w14:textId="77777777" w:rsidR="00C938E5" w:rsidRPr="00C6275B" w:rsidRDefault="00C938E5" w:rsidP="00C6275B">
      <w:pPr>
        <w:shd w:val="clear" w:color="auto" w:fill="FFFFFF"/>
        <w:spacing w:after="100" w:afterAutospacing="1" w:line="240" w:lineRule="auto"/>
        <w:jc w:val="both"/>
        <w:rPr>
          <w:rFonts w:ascii="Times New Roman" w:eastAsia="Times New Roman" w:hAnsi="Times New Roman" w:cs="Times New Roman"/>
          <w:color w:val="333333"/>
          <w:sz w:val="24"/>
          <w:szCs w:val="24"/>
          <w:lang w:eastAsia="sk-SK"/>
        </w:rPr>
      </w:pPr>
      <w:r w:rsidRPr="00C6275B">
        <w:rPr>
          <w:rFonts w:ascii="Times New Roman" w:eastAsia="Times New Roman" w:hAnsi="Times New Roman" w:cs="Times New Roman"/>
          <w:color w:val="333333"/>
          <w:sz w:val="24"/>
          <w:szCs w:val="24"/>
          <w:lang w:eastAsia="sk-SK"/>
        </w:rPr>
        <w:t>Pokiaľ ste našim zákazníkom, odberateľom noviniek alebo návštevník webu, zverujete nám svoje osobné údaje. Zodpovedáme za ich ochranu a zabezpečenie. Zoznámte sa, prosím, s ochranou osobných údajov, zásadami a právami, ktoré máte v súvislosti s GDPR (Nariadenie o ochrane osobných údajov).</w:t>
      </w:r>
    </w:p>
    <w:p w14:paraId="18E8E49B" w14:textId="77777777" w:rsidR="00C938E5" w:rsidRPr="00C6275B"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b/>
          <w:bCs/>
          <w:color w:val="333333"/>
          <w:spacing w:val="5"/>
          <w:sz w:val="28"/>
          <w:szCs w:val="28"/>
          <w:lang w:eastAsia="sk-SK"/>
        </w:rPr>
      </w:pPr>
    </w:p>
    <w:p w14:paraId="25CE6BD1" w14:textId="49E2B28F"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I. Základn</w:t>
      </w:r>
      <w:r w:rsidRPr="00C6275B">
        <w:rPr>
          <w:rFonts w:ascii="Times New Roman" w:eastAsia="Times New Roman" w:hAnsi="Times New Roman" w:cs="Times New Roman"/>
          <w:b/>
          <w:bCs/>
          <w:color w:val="333333"/>
          <w:spacing w:val="5"/>
          <w:sz w:val="28"/>
          <w:szCs w:val="28"/>
          <w:lang w:eastAsia="sk-SK"/>
        </w:rPr>
        <w:t>é</w:t>
      </w:r>
      <w:r w:rsidRPr="00C938E5">
        <w:rPr>
          <w:rFonts w:ascii="Times New Roman" w:eastAsia="Times New Roman" w:hAnsi="Times New Roman" w:cs="Times New Roman"/>
          <w:b/>
          <w:bCs/>
          <w:color w:val="333333"/>
          <w:spacing w:val="5"/>
          <w:sz w:val="28"/>
          <w:szCs w:val="28"/>
          <w:lang w:eastAsia="sk-SK"/>
        </w:rPr>
        <w:t xml:space="preserve"> ustanoven</w:t>
      </w:r>
      <w:r w:rsidRPr="00C6275B">
        <w:rPr>
          <w:rFonts w:ascii="Times New Roman" w:eastAsia="Times New Roman" w:hAnsi="Times New Roman" w:cs="Times New Roman"/>
          <w:b/>
          <w:bCs/>
          <w:color w:val="333333"/>
          <w:spacing w:val="5"/>
          <w:sz w:val="28"/>
          <w:szCs w:val="28"/>
          <w:lang w:eastAsia="sk-SK"/>
        </w:rPr>
        <w:t>ia</w:t>
      </w:r>
    </w:p>
    <w:p w14:paraId="7B0AF841" w14:textId="46B4F998"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 xml:space="preserve">1. Prevádzkovateľom osobných údajov podľa § 5 písm. o) zákona č. 18/2018 </w:t>
      </w:r>
      <w:proofErr w:type="spellStart"/>
      <w:r w:rsidRPr="00C938E5">
        <w:rPr>
          <w:rFonts w:ascii="Times New Roman" w:eastAsia="Times New Roman" w:hAnsi="Times New Roman" w:cs="Times New Roman"/>
          <w:color w:val="333333"/>
          <w:spacing w:val="5"/>
          <w:sz w:val="24"/>
          <w:szCs w:val="24"/>
          <w:lang w:eastAsia="sk-SK"/>
        </w:rPr>
        <w:t>Z.z</w:t>
      </w:r>
      <w:proofErr w:type="spellEnd"/>
      <w:r w:rsidRPr="00C938E5">
        <w:rPr>
          <w:rFonts w:ascii="Times New Roman" w:eastAsia="Times New Roman" w:hAnsi="Times New Roman" w:cs="Times New Roman"/>
          <w:color w:val="333333"/>
          <w:spacing w:val="5"/>
          <w:sz w:val="24"/>
          <w:szCs w:val="24"/>
          <w:lang w:eastAsia="sk-SK"/>
        </w:rPr>
        <w:t>. o ochrane osobných údajov v znení neskorších predpisov (ďalej len „</w:t>
      </w:r>
      <w:r w:rsidRPr="00C938E5">
        <w:rPr>
          <w:rFonts w:ascii="Times New Roman" w:eastAsia="Times New Roman" w:hAnsi="Times New Roman" w:cs="Times New Roman"/>
          <w:b/>
          <w:bCs/>
          <w:color w:val="333333"/>
          <w:spacing w:val="5"/>
          <w:sz w:val="24"/>
          <w:szCs w:val="24"/>
          <w:lang w:eastAsia="sk-SK"/>
        </w:rPr>
        <w:t>Zákon</w:t>
      </w:r>
      <w:r w:rsidRPr="00C938E5">
        <w:rPr>
          <w:rFonts w:ascii="Times New Roman" w:eastAsia="Times New Roman" w:hAnsi="Times New Roman" w:cs="Times New Roman"/>
          <w:color w:val="333333"/>
          <w:spacing w:val="5"/>
          <w:sz w:val="24"/>
          <w:szCs w:val="24"/>
          <w:lang w:eastAsia="sk-SK"/>
        </w:rPr>
        <w:t xml:space="preserve">“) je </w:t>
      </w:r>
      <w:r w:rsidRPr="00C6275B">
        <w:rPr>
          <w:rFonts w:ascii="Times New Roman" w:eastAsia="Times New Roman" w:hAnsi="Times New Roman" w:cs="Times New Roman"/>
          <w:color w:val="333333"/>
          <w:spacing w:val="5"/>
          <w:sz w:val="24"/>
          <w:szCs w:val="24"/>
          <w:lang w:eastAsia="sk-SK"/>
        </w:rPr>
        <w:t>webová stránka www.lindalilikova.sk</w:t>
      </w:r>
      <w:r w:rsidRPr="00C938E5">
        <w:rPr>
          <w:rFonts w:ascii="Times New Roman" w:eastAsia="Times New Roman" w:hAnsi="Times New Roman" w:cs="Times New Roman"/>
          <w:color w:val="333333"/>
          <w:spacing w:val="5"/>
          <w:sz w:val="24"/>
          <w:szCs w:val="24"/>
          <w:lang w:eastAsia="sk-SK"/>
        </w:rPr>
        <w:t xml:space="preserve"> (ďalej len: „</w:t>
      </w:r>
      <w:r w:rsidRPr="00C938E5">
        <w:rPr>
          <w:rFonts w:ascii="Times New Roman" w:eastAsia="Times New Roman" w:hAnsi="Times New Roman" w:cs="Times New Roman"/>
          <w:b/>
          <w:bCs/>
          <w:color w:val="333333"/>
          <w:spacing w:val="5"/>
          <w:sz w:val="24"/>
          <w:szCs w:val="24"/>
          <w:lang w:eastAsia="sk-SK"/>
        </w:rPr>
        <w:t>prevádzkovateľ</w:t>
      </w:r>
      <w:r w:rsidRPr="00C938E5">
        <w:rPr>
          <w:rFonts w:ascii="Times New Roman" w:eastAsia="Times New Roman" w:hAnsi="Times New Roman" w:cs="Times New Roman"/>
          <w:color w:val="333333"/>
          <w:spacing w:val="5"/>
          <w:sz w:val="24"/>
          <w:szCs w:val="24"/>
          <w:lang w:eastAsia="sk-SK"/>
        </w:rPr>
        <w:t>“).</w:t>
      </w:r>
    </w:p>
    <w:p w14:paraId="6EE2D2D1"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2. Kontaktné údaje prevádzkovateľa sú  </w:t>
      </w:r>
    </w:p>
    <w:p w14:paraId="0EBE89D9" w14:textId="3605723C"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adresa:</w:t>
      </w:r>
      <w:r w:rsidRPr="00C6275B">
        <w:rPr>
          <w:rFonts w:ascii="Times New Roman" w:eastAsia="Times New Roman" w:hAnsi="Times New Roman" w:cs="Times New Roman"/>
          <w:color w:val="333333"/>
          <w:spacing w:val="5"/>
          <w:sz w:val="24"/>
          <w:szCs w:val="24"/>
          <w:lang w:eastAsia="sk-SK"/>
        </w:rPr>
        <w:t xml:space="preserve"> Linda Liliková, </w:t>
      </w:r>
      <w:proofErr w:type="spellStart"/>
      <w:r w:rsidRPr="00C6275B">
        <w:rPr>
          <w:rFonts w:ascii="Times New Roman" w:eastAsia="Times New Roman" w:hAnsi="Times New Roman" w:cs="Times New Roman"/>
          <w:color w:val="333333"/>
          <w:spacing w:val="5"/>
          <w:sz w:val="24"/>
          <w:szCs w:val="24"/>
          <w:lang w:eastAsia="sk-SK"/>
        </w:rPr>
        <w:t>Platanova</w:t>
      </w:r>
      <w:proofErr w:type="spellEnd"/>
      <w:r w:rsidRPr="00C6275B">
        <w:rPr>
          <w:rFonts w:ascii="Times New Roman" w:eastAsia="Times New Roman" w:hAnsi="Times New Roman" w:cs="Times New Roman"/>
          <w:color w:val="333333"/>
          <w:spacing w:val="5"/>
          <w:sz w:val="24"/>
          <w:szCs w:val="24"/>
          <w:lang w:eastAsia="sk-SK"/>
        </w:rPr>
        <w:t xml:space="preserve"> 1603/88, 90042 Miloslavov</w:t>
      </w:r>
    </w:p>
    <w:p w14:paraId="3EBB0F4A" w14:textId="48F39A2D"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email:</w:t>
      </w:r>
      <w:r w:rsidRPr="00C6275B">
        <w:rPr>
          <w:rFonts w:ascii="Times New Roman" w:eastAsia="Times New Roman" w:hAnsi="Times New Roman" w:cs="Times New Roman"/>
          <w:color w:val="333333"/>
          <w:spacing w:val="5"/>
          <w:sz w:val="24"/>
          <w:szCs w:val="24"/>
          <w:lang w:eastAsia="sk-SK"/>
        </w:rPr>
        <w:t xml:space="preserve"> linda.lilikova@gmail.com</w:t>
      </w:r>
    </w:p>
    <w:p w14:paraId="29467256" w14:textId="3851CF05"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telefón: </w:t>
      </w:r>
      <w:r w:rsidRPr="00C6275B">
        <w:rPr>
          <w:rFonts w:ascii="Times New Roman" w:eastAsia="Times New Roman" w:hAnsi="Times New Roman" w:cs="Times New Roman"/>
          <w:color w:val="333333"/>
          <w:spacing w:val="5"/>
          <w:sz w:val="24"/>
          <w:szCs w:val="24"/>
          <w:lang w:eastAsia="sk-SK"/>
        </w:rPr>
        <w:t>0948 252 600</w:t>
      </w:r>
    </w:p>
    <w:p w14:paraId="0E9D08AA"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3. Osobnými údajmi sa rozumejú všetky informácie o identifikovanej alebo identifikovateľnej fyzickej osobe; identifikovateľnou fyzickou osobou je fyzická osoba, ktorú možno priamo či nepriamo identifikovať, najmä odkazom na určitý identifikátor, napríklad meno, identifikačné číslo, lokalizačné údaje, sieťový identifikátor alebo odkazom na jeden či viac zvláštnych prvkov fyzickej, fyziologickej, genetickej, psychickej, ekonomickej, kultúrnej alebo spoločenskej identity tejto fyzickej osoby.</w:t>
      </w:r>
    </w:p>
    <w:p w14:paraId="0311CDC2"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II. Zdroje a kategórie spracovávaných osobných údajov</w:t>
      </w:r>
    </w:p>
    <w:p w14:paraId="5D0F34B0"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1. Prevádzkovateľ spracováva osobné údaje, ktoré ste mu poskytol/la alebo osobné údaje, ktoré prevádzkovateľ získal na základe plnenia Vašej objednávky.</w:t>
      </w:r>
    </w:p>
    <w:p w14:paraId="2B651A09"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2. Prevádzkovateľ spracováva Vaše identifikačné a kontaktné údaje a údaje nutné pre plnenie zmluvy.</w:t>
      </w:r>
    </w:p>
    <w:p w14:paraId="60A48A6F"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III. Zákonný dôvod a účel spracovania osobných údajov</w:t>
      </w:r>
    </w:p>
    <w:p w14:paraId="235FA2E3"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1. Zákonným dôvodom spracovania osobných údajov je</w:t>
      </w:r>
    </w:p>
    <w:p w14:paraId="26F89AC9" w14:textId="77777777" w:rsidR="00C938E5" w:rsidRPr="00C938E5" w:rsidRDefault="00C938E5" w:rsidP="00C6275B">
      <w:pPr>
        <w:numPr>
          <w:ilvl w:val="0"/>
          <w:numId w:val="1"/>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plnenie zmluvy medzi Vami a prevádzkovateľom podľa § 13 ods. 1 písm. b) Zákona,</w:t>
      </w:r>
    </w:p>
    <w:p w14:paraId="2A56CCF7" w14:textId="77777777" w:rsidR="00C938E5" w:rsidRPr="00C938E5" w:rsidRDefault="00C938E5" w:rsidP="00C6275B">
      <w:pPr>
        <w:numPr>
          <w:ilvl w:val="0"/>
          <w:numId w:val="1"/>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 xml:space="preserve">oprávnený záujem prevádzkovateľa na poskytovaní priameho marketingu (najmä pre zasielanie obchodných oznamov a </w:t>
      </w:r>
      <w:proofErr w:type="spellStart"/>
      <w:r w:rsidRPr="00C938E5">
        <w:rPr>
          <w:rFonts w:ascii="Times New Roman" w:eastAsia="Times New Roman" w:hAnsi="Times New Roman" w:cs="Times New Roman"/>
          <w:color w:val="333333"/>
          <w:spacing w:val="5"/>
          <w:sz w:val="24"/>
          <w:szCs w:val="24"/>
          <w:lang w:eastAsia="sk-SK"/>
        </w:rPr>
        <w:t>newsletterov</w:t>
      </w:r>
      <w:proofErr w:type="spellEnd"/>
      <w:r w:rsidRPr="00C938E5">
        <w:rPr>
          <w:rFonts w:ascii="Times New Roman" w:eastAsia="Times New Roman" w:hAnsi="Times New Roman" w:cs="Times New Roman"/>
          <w:color w:val="333333"/>
          <w:spacing w:val="5"/>
          <w:sz w:val="24"/>
          <w:szCs w:val="24"/>
          <w:lang w:eastAsia="sk-SK"/>
        </w:rPr>
        <w:t>) podľa § 13 ods. 1 písm. f) Zákona,</w:t>
      </w:r>
    </w:p>
    <w:p w14:paraId="5F01DF31" w14:textId="77777777" w:rsidR="00C938E5" w:rsidRPr="00C938E5" w:rsidRDefault="00C938E5" w:rsidP="00C6275B">
      <w:pPr>
        <w:numPr>
          <w:ilvl w:val="0"/>
          <w:numId w:val="1"/>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 xml:space="preserve">Váš súhlas so spracovaním pre účely poskytovania priameho marketingu (najmä pre zasielanie obchodných oznamov a </w:t>
      </w:r>
      <w:proofErr w:type="spellStart"/>
      <w:r w:rsidRPr="00C938E5">
        <w:rPr>
          <w:rFonts w:ascii="Times New Roman" w:eastAsia="Times New Roman" w:hAnsi="Times New Roman" w:cs="Times New Roman"/>
          <w:color w:val="333333"/>
          <w:spacing w:val="5"/>
          <w:sz w:val="24"/>
          <w:szCs w:val="24"/>
          <w:lang w:eastAsia="sk-SK"/>
        </w:rPr>
        <w:t>newsletterov</w:t>
      </w:r>
      <w:proofErr w:type="spellEnd"/>
      <w:r w:rsidRPr="00C938E5">
        <w:rPr>
          <w:rFonts w:ascii="Times New Roman" w:eastAsia="Times New Roman" w:hAnsi="Times New Roman" w:cs="Times New Roman"/>
          <w:color w:val="333333"/>
          <w:spacing w:val="5"/>
          <w:sz w:val="24"/>
          <w:szCs w:val="24"/>
          <w:lang w:eastAsia="sk-SK"/>
        </w:rPr>
        <w:t>) podľa § 13 ods. 1 písm. a) Zákona</w:t>
      </w:r>
    </w:p>
    <w:p w14:paraId="65DC553B"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lastRenderedPageBreak/>
        <w:t>2. Účelom spracovania osobných údajov je</w:t>
      </w:r>
    </w:p>
    <w:p w14:paraId="50BEB0FE" w14:textId="77777777" w:rsidR="00C938E5" w:rsidRPr="00C938E5" w:rsidRDefault="00C938E5" w:rsidP="00C6275B">
      <w:pPr>
        <w:numPr>
          <w:ilvl w:val="0"/>
          <w:numId w:val="2"/>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vybavenie Vašej objednávky a výkon práv a povinností vyplývajúcich zo zmluvného vzťahu medzi Vami a prevádzkovateľom; pri objednávke sú vyžadované osobné údaje, ktoré sú nutné pre úspešné vybavenie objednávky (meno a adresa, kontakt), poskytnutie osobných údajov je nutnou požiadavkou pre uzavretie a plnenie zmluvy, bez poskytnutia osobných údajov nie je možné zmluvu uzavrieť či ju zo strany prevádzkovateľa plniť,</w:t>
      </w:r>
    </w:p>
    <w:p w14:paraId="3E98E414" w14:textId="77777777" w:rsidR="00C938E5" w:rsidRPr="00C938E5" w:rsidRDefault="00C938E5" w:rsidP="00C6275B">
      <w:pPr>
        <w:numPr>
          <w:ilvl w:val="0"/>
          <w:numId w:val="2"/>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zasielanie obchodných oznamov a výkon ďalších marketingových aktivít.</w:t>
      </w:r>
    </w:p>
    <w:p w14:paraId="0A72AB03" w14:textId="54A3C9F9"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p>
    <w:p w14:paraId="6C173A19"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IV. Doba uchovávania osobných údajov</w:t>
      </w:r>
    </w:p>
    <w:p w14:paraId="521CD122"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1. Prevádzkovateľ uchováva osobné údaje</w:t>
      </w:r>
    </w:p>
    <w:p w14:paraId="368FEF87" w14:textId="77777777" w:rsidR="00C938E5" w:rsidRPr="00C938E5" w:rsidRDefault="00C938E5" w:rsidP="00C6275B">
      <w:pPr>
        <w:numPr>
          <w:ilvl w:val="0"/>
          <w:numId w:val="3"/>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po dobu nevyhnutnú k výkonu práv a povinností vyplývajúcich zo zmluvného vzťahu medzi Vami a prevádzkovateľom a uplatňovanie nárokov z týchto zmluvných vzťahov (po dobu 15 rokov od ukončení zmluvného vzťahu).</w:t>
      </w:r>
    </w:p>
    <w:p w14:paraId="4AE4D047" w14:textId="2A8835E4" w:rsidR="00C938E5" w:rsidRPr="00C938E5" w:rsidRDefault="00C938E5" w:rsidP="00C6275B">
      <w:pPr>
        <w:numPr>
          <w:ilvl w:val="0"/>
          <w:numId w:val="3"/>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po dobu, než je odvolaný súhlas so spracovaním osobných údajov pre účely marketingu</w:t>
      </w:r>
      <w:r w:rsidR="006944BC">
        <w:rPr>
          <w:rFonts w:ascii="Times New Roman" w:eastAsia="Times New Roman" w:hAnsi="Times New Roman" w:cs="Times New Roman"/>
          <w:color w:val="333333"/>
          <w:spacing w:val="5"/>
          <w:sz w:val="24"/>
          <w:szCs w:val="24"/>
          <w:lang w:eastAsia="sk-SK"/>
        </w:rPr>
        <w:t>.</w:t>
      </w:r>
    </w:p>
    <w:p w14:paraId="5DBA2BC2"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V. Príjemcovia osobných údajov (subdodávatelia prevádzkovateľa)</w:t>
      </w:r>
    </w:p>
    <w:p w14:paraId="4A2DA324"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1. Príjemcovia osobných údajov sú osoby</w:t>
      </w:r>
    </w:p>
    <w:p w14:paraId="53D88AF9" w14:textId="7288D0F4" w:rsidR="00C938E5" w:rsidRPr="00C938E5" w:rsidRDefault="00C938E5" w:rsidP="00C6275B">
      <w:pPr>
        <w:numPr>
          <w:ilvl w:val="0"/>
          <w:numId w:val="4"/>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Podieľajúce sa na dodávaní tovaru,</w:t>
      </w:r>
    </w:p>
    <w:p w14:paraId="1676DCAA" w14:textId="77777777" w:rsidR="00C938E5" w:rsidRPr="00C938E5" w:rsidRDefault="00C938E5" w:rsidP="00C6275B">
      <w:pPr>
        <w:numPr>
          <w:ilvl w:val="0"/>
          <w:numId w:val="4"/>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zaisťujúce marketingové služby.</w:t>
      </w:r>
    </w:p>
    <w:p w14:paraId="68FC2A2A" w14:textId="18CB322A"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 xml:space="preserve">2. Prevádzkovateľ </w:t>
      </w:r>
      <w:r w:rsidR="006944BC">
        <w:rPr>
          <w:rFonts w:ascii="Times New Roman" w:eastAsia="Times New Roman" w:hAnsi="Times New Roman" w:cs="Times New Roman"/>
          <w:color w:val="333333"/>
          <w:spacing w:val="5"/>
          <w:sz w:val="24"/>
          <w:szCs w:val="24"/>
          <w:lang w:eastAsia="sk-SK"/>
        </w:rPr>
        <w:t>nemá</w:t>
      </w:r>
      <w:r w:rsidRPr="00C938E5">
        <w:rPr>
          <w:rFonts w:ascii="Times New Roman" w:eastAsia="Times New Roman" w:hAnsi="Times New Roman" w:cs="Times New Roman"/>
          <w:color w:val="333333"/>
          <w:spacing w:val="5"/>
          <w:sz w:val="24"/>
          <w:szCs w:val="24"/>
          <w:lang w:eastAsia="sk-SK"/>
        </w:rPr>
        <w:t xml:space="preserve"> v úmysle odovzdať osobné údaje do tretej krajiny (do krajiny mimo EU) alebo medzinárodnej organizácii. </w:t>
      </w:r>
    </w:p>
    <w:p w14:paraId="2CEA873E"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VI. Vaše práva</w:t>
      </w:r>
    </w:p>
    <w:p w14:paraId="3C532446"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1. Za podmienok stanovených v Zákone máte</w:t>
      </w:r>
    </w:p>
    <w:p w14:paraId="5CA36799" w14:textId="77777777" w:rsidR="00C938E5" w:rsidRPr="00C938E5" w:rsidRDefault="00C938E5" w:rsidP="00C6275B">
      <w:pPr>
        <w:numPr>
          <w:ilvl w:val="0"/>
          <w:numId w:val="5"/>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právo na prístup ku svojím osobným údajom podľa § 21 Zákona,</w:t>
      </w:r>
    </w:p>
    <w:p w14:paraId="03CA2E14" w14:textId="77777777" w:rsidR="00C938E5" w:rsidRPr="00C938E5" w:rsidRDefault="00C938E5" w:rsidP="00C6275B">
      <w:pPr>
        <w:numPr>
          <w:ilvl w:val="0"/>
          <w:numId w:val="5"/>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právo na opravu osobných údajov podľa § 22 Zákona, poprípade obmedzenie spracovania podľa § 24 Zákona,</w:t>
      </w:r>
    </w:p>
    <w:p w14:paraId="7E567267" w14:textId="77777777" w:rsidR="00C938E5" w:rsidRPr="00C938E5" w:rsidRDefault="00C938E5" w:rsidP="00C6275B">
      <w:pPr>
        <w:numPr>
          <w:ilvl w:val="0"/>
          <w:numId w:val="5"/>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právo na výmaz osobných údajov podľa § 23 Zákona,</w:t>
      </w:r>
    </w:p>
    <w:p w14:paraId="556FE203" w14:textId="77777777" w:rsidR="00C938E5" w:rsidRPr="00C938E5" w:rsidRDefault="00C938E5" w:rsidP="00C6275B">
      <w:pPr>
        <w:numPr>
          <w:ilvl w:val="0"/>
          <w:numId w:val="5"/>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právo vzniesť námietku proti spracovaniu podľa § 27 Zákona,</w:t>
      </w:r>
    </w:p>
    <w:p w14:paraId="403E6C06" w14:textId="77777777" w:rsidR="00C938E5" w:rsidRPr="00C938E5" w:rsidRDefault="00C938E5" w:rsidP="00C6275B">
      <w:pPr>
        <w:numPr>
          <w:ilvl w:val="0"/>
          <w:numId w:val="5"/>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právo na prenositeľnosť údajov podľa § 26 Zákona,</w:t>
      </w:r>
    </w:p>
    <w:p w14:paraId="35C30157" w14:textId="77777777" w:rsidR="00C938E5" w:rsidRPr="00C938E5" w:rsidRDefault="00C938E5" w:rsidP="00C6275B">
      <w:pPr>
        <w:numPr>
          <w:ilvl w:val="0"/>
          <w:numId w:val="5"/>
        </w:numPr>
        <w:shd w:val="clear" w:color="auto" w:fill="FFFFFF"/>
        <w:spacing w:after="0"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právo odvolať súhlas so spracovaním písomne alebo elektronicky na adresu alebo email prevádzkovateľa uvedený v čl. III týchto podmienok.</w:t>
      </w:r>
    </w:p>
    <w:p w14:paraId="1517344F" w14:textId="6B78A56C"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2. Ďalej máte právo podať sťažnosť Úradu pre ochranu osobných údajov v prípade, že sa domnievate, že bolo porušené Vaše právo na ochranu osobných údajov.</w:t>
      </w:r>
    </w:p>
    <w:p w14:paraId="363E7C0A" w14:textId="1791B3A5"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VII. Podmienky zabezpečen</w:t>
      </w:r>
      <w:r w:rsidR="00C6275B" w:rsidRPr="00C6275B">
        <w:rPr>
          <w:rFonts w:ascii="Times New Roman" w:eastAsia="Times New Roman" w:hAnsi="Times New Roman" w:cs="Times New Roman"/>
          <w:b/>
          <w:bCs/>
          <w:color w:val="333333"/>
          <w:spacing w:val="5"/>
          <w:sz w:val="28"/>
          <w:szCs w:val="28"/>
          <w:lang w:eastAsia="sk-SK"/>
        </w:rPr>
        <w:t>ia</w:t>
      </w:r>
      <w:r w:rsidRPr="00C938E5">
        <w:rPr>
          <w:rFonts w:ascii="Times New Roman" w:eastAsia="Times New Roman" w:hAnsi="Times New Roman" w:cs="Times New Roman"/>
          <w:b/>
          <w:bCs/>
          <w:color w:val="333333"/>
          <w:spacing w:val="5"/>
          <w:sz w:val="28"/>
          <w:szCs w:val="28"/>
          <w:lang w:eastAsia="sk-SK"/>
        </w:rPr>
        <w:t xml:space="preserve"> osobných údajov</w:t>
      </w:r>
    </w:p>
    <w:p w14:paraId="16294E19"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lastRenderedPageBreak/>
        <w:t>1.Prevádzkovateľ prehlasuje, že prijal všetky vhodné technické a organizačné opatrenia k zabezpečeniu osobných údajov.</w:t>
      </w:r>
    </w:p>
    <w:p w14:paraId="78B57FFD" w14:textId="7CD6FD5C" w:rsidR="00C938E5" w:rsidRPr="00C938E5" w:rsidRDefault="00C6275B"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6275B">
        <w:rPr>
          <w:rFonts w:ascii="Times New Roman" w:eastAsia="Times New Roman" w:hAnsi="Times New Roman" w:cs="Times New Roman"/>
          <w:color w:val="333333"/>
          <w:spacing w:val="5"/>
          <w:sz w:val="24"/>
          <w:szCs w:val="24"/>
          <w:lang w:eastAsia="sk-SK"/>
        </w:rPr>
        <w:t>2</w:t>
      </w:r>
      <w:r w:rsidR="00C938E5" w:rsidRPr="00C938E5">
        <w:rPr>
          <w:rFonts w:ascii="Times New Roman" w:eastAsia="Times New Roman" w:hAnsi="Times New Roman" w:cs="Times New Roman"/>
          <w:color w:val="333333"/>
          <w:spacing w:val="5"/>
          <w:sz w:val="24"/>
          <w:szCs w:val="24"/>
          <w:lang w:eastAsia="sk-SK"/>
        </w:rPr>
        <w:t>. Prevádzkovateľ prehlasuje, že k osobným údajom majú prístup len ním poverené osoby.</w:t>
      </w:r>
    </w:p>
    <w:p w14:paraId="65FBFFB3"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b/>
          <w:bCs/>
          <w:color w:val="333333"/>
          <w:spacing w:val="5"/>
          <w:sz w:val="28"/>
          <w:szCs w:val="28"/>
          <w:lang w:eastAsia="sk-SK"/>
        </w:rPr>
        <w:t>VIII. Záverečné ustanovenia</w:t>
      </w:r>
    </w:p>
    <w:p w14:paraId="0F8D5A5C"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1. Odoslaním objednávky z internetového objednávkového formulára potvrdzujete, že ste oboznámený/á s podmienkami ochrany osobných údajov a že ich v celom rozsahu prijímate.</w:t>
      </w:r>
    </w:p>
    <w:p w14:paraId="3CD03737"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2. S týmito podmienkami súhlasíte zaškrtnutím súhlasu prostredníctvom internetového formulára. Zaškrtnutím súhlasu potvrdzujete, že ste oboznámený/oboznámená s podmienkami ochrany osobných údajov a že ich v celom rozsahu prijímate.</w:t>
      </w:r>
    </w:p>
    <w:p w14:paraId="1AE310E0" w14:textId="77777777" w:rsidR="00C938E5" w:rsidRPr="00C938E5" w:rsidRDefault="00C938E5" w:rsidP="00C6275B">
      <w:pPr>
        <w:shd w:val="clear" w:color="auto" w:fill="FFFFFF"/>
        <w:spacing w:before="100" w:beforeAutospacing="1" w:after="100" w:afterAutospacing="1" w:line="240" w:lineRule="auto"/>
        <w:jc w:val="both"/>
        <w:rPr>
          <w:rFonts w:ascii="Times New Roman" w:eastAsia="Times New Roman" w:hAnsi="Times New Roman" w:cs="Times New Roman"/>
          <w:color w:val="444444"/>
          <w:spacing w:val="5"/>
          <w:sz w:val="24"/>
          <w:szCs w:val="24"/>
          <w:lang w:eastAsia="sk-SK"/>
        </w:rPr>
      </w:pPr>
      <w:r w:rsidRPr="00C938E5">
        <w:rPr>
          <w:rFonts w:ascii="Times New Roman" w:eastAsia="Times New Roman" w:hAnsi="Times New Roman" w:cs="Times New Roman"/>
          <w:color w:val="333333"/>
          <w:spacing w:val="5"/>
          <w:sz w:val="24"/>
          <w:szCs w:val="24"/>
          <w:lang w:eastAsia="sk-SK"/>
        </w:rPr>
        <w:t>3. Prevádzkovateľ je oprávnený tieto podmienky zmeniť. Novú verziu podmienok ochrany osobných údajov zverejní na svojich internetových stránkach a zároveň Vám zašle novú verziu týchto podmienok na Vašu e-mailovú adresu, ktorú ste prevádzkovateľovi poskytol/la.</w:t>
      </w:r>
    </w:p>
    <w:p w14:paraId="323DA47C" w14:textId="5EC2B2FF" w:rsidR="007F6CC2" w:rsidRPr="00C6275B" w:rsidRDefault="007F6CC2" w:rsidP="00C6275B">
      <w:pPr>
        <w:jc w:val="both"/>
        <w:rPr>
          <w:rFonts w:ascii="Times New Roman" w:hAnsi="Times New Roman" w:cs="Times New Roman"/>
        </w:rPr>
      </w:pPr>
    </w:p>
    <w:p w14:paraId="6E59D526" w14:textId="0752FDF5" w:rsidR="00C6275B" w:rsidRPr="00C6275B" w:rsidRDefault="00C6275B" w:rsidP="00C6275B">
      <w:pPr>
        <w:jc w:val="both"/>
        <w:rPr>
          <w:rFonts w:ascii="Times New Roman" w:hAnsi="Times New Roman" w:cs="Times New Roman"/>
        </w:rPr>
      </w:pPr>
    </w:p>
    <w:p w14:paraId="15E549E4" w14:textId="6B7F9143" w:rsidR="00C6275B" w:rsidRPr="00C6275B" w:rsidRDefault="00C6275B" w:rsidP="00C6275B">
      <w:pPr>
        <w:jc w:val="both"/>
        <w:rPr>
          <w:rFonts w:ascii="Times New Roman" w:hAnsi="Times New Roman" w:cs="Times New Roman"/>
        </w:rPr>
      </w:pPr>
      <w:r w:rsidRPr="00C6275B">
        <w:rPr>
          <w:rFonts w:ascii="Times New Roman" w:hAnsi="Times New Roman" w:cs="Times New Roman"/>
          <w:color w:val="333333"/>
          <w:spacing w:val="5"/>
          <w:shd w:val="clear" w:color="auto" w:fill="FFFFFF"/>
        </w:rPr>
        <w:t>T</w:t>
      </w:r>
      <w:r w:rsidRPr="00C6275B">
        <w:rPr>
          <w:rFonts w:ascii="Times New Roman" w:hAnsi="Times New Roman" w:cs="Times New Roman"/>
          <w:color w:val="333333"/>
          <w:spacing w:val="5"/>
          <w:shd w:val="clear" w:color="auto" w:fill="FFFFFF"/>
        </w:rPr>
        <w:t xml:space="preserve">ieto podmienky nadobúdajú účinnosť dňa </w:t>
      </w:r>
      <w:r w:rsidRPr="00C6275B">
        <w:rPr>
          <w:rFonts w:ascii="Times New Roman" w:hAnsi="Times New Roman" w:cs="Times New Roman"/>
          <w:color w:val="333333"/>
          <w:spacing w:val="5"/>
          <w:shd w:val="clear" w:color="auto" w:fill="FFFFFF"/>
        </w:rPr>
        <w:t>01.10.2021</w:t>
      </w:r>
    </w:p>
    <w:sectPr w:rsidR="00C6275B" w:rsidRPr="00C62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F86"/>
    <w:multiLevelType w:val="multilevel"/>
    <w:tmpl w:val="5740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A471A"/>
    <w:multiLevelType w:val="multilevel"/>
    <w:tmpl w:val="E6BC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C5A9E"/>
    <w:multiLevelType w:val="multilevel"/>
    <w:tmpl w:val="2C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F57FE"/>
    <w:multiLevelType w:val="multilevel"/>
    <w:tmpl w:val="0846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A59CD"/>
    <w:multiLevelType w:val="multilevel"/>
    <w:tmpl w:val="9DE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E5"/>
    <w:rsid w:val="006944BC"/>
    <w:rsid w:val="007F6CC2"/>
    <w:rsid w:val="00C6275B"/>
    <w:rsid w:val="00C938E5"/>
    <w:rsid w:val="00DD2F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9255"/>
  <w15:chartTrackingRefBased/>
  <w15:docId w15:val="{B230C2D2-8649-4CD2-8DA0-68F4AF8B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93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9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729</Words>
  <Characters>4161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Lilik</dc:creator>
  <cp:keywords/>
  <dc:description/>
  <cp:lastModifiedBy>Lukas Lilik</cp:lastModifiedBy>
  <cp:revision>1</cp:revision>
  <dcterms:created xsi:type="dcterms:W3CDTF">2021-11-18T20:40:00Z</dcterms:created>
  <dcterms:modified xsi:type="dcterms:W3CDTF">2021-11-18T21:04:00Z</dcterms:modified>
</cp:coreProperties>
</file>